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AA" w:rsidRDefault="009519AA" w:rsidP="00AB3D14">
      <w:pPr>
        <w:jc w:val="center"/>
      </w:pPr>
      <w:r>
        <w:t>AMPLIAMENTO DELL’OFFERTA FORMATIVA A.S. 2021/2022</w:t>
      </w:r>
    </w:p>
    <w:p w:rsidR="009519AA" w:rsidRDefault="009519AA" w:rsidP="009519AA"/>
    <w:p w:rsidR="009519AA" w:rsidRDefault="009519AA" w:rsidP="009519AA">
      <w:r>
        <w:t>SINTESI PROGETTO/ATTIVITÀ</w:t>
      </w:r>
    </w:p>
    <w:p w:rsidR="009519AA" w:rsidRDefault="009519AA" w:rsidP="009519AA"/>
    <w:p w:rsidR="009519AA" w:rsidRDefault="009519AA" w:rsidP="009519AA">
      <w:r>
        <w:t>Sezione 1 - Descrittiva</w:t>
      </w:r>
    </w:p>
    <w:p w:rsidR="009519AA" w:rsidRDefault="009519AA" w:rsidP="009519AA">
      <w:r>
        <w:t>1.1 Denominazione del Progetto</w:t>
      </w:r>
    </w:p>
    <w:p w:rsidR="009519AA" w:rsidRDefault="009519AA" w:rsidP="009519AA">
      <w:r>
        <w:t>Le culture dialogano</w:t>
      </w:r>
    </w:p>
    <w:p w:rsidR="009519AA" w:rsidRDefault="009519AA" w:rsidP="009519AA">
      <w:r>
        <w:t>1.2 Responsabile del progetto</w:t>
      </w:r>
    </w:p>
    <w:p w:rsidR="009519AA" w:rsidRDefault="009519AA" w:rsidP="009519AA">
      <w:r>
        <w:t>Prof.ssa Paola Romano</w:t>
      </w:r>
    </w:p>
    <w:p w:rsidR="009519AA" w:rsidRDefault="009519AA" w:rsidP="009519AA">
      <w:r>
        <w:t>1.3 Finalità del progetto coerente col PTOF</w:t>
      </w:r>
    </w:p>
    <w:p w:rsidR="009519AA" w:rsidRDefault="009519AA" w:rsidP="009519AA">
      <w:r>
        <w:t>Sviluppo delle competenze chiave di cittadinanza</w:t>
      </w:r>
    </w:p>
    <w:p w:rsidR="009519AA" w:rsidRDefault="009519AA" w:rsidP="009519AA">
      <w:r>
        <w:t>1.4 Obiettivi del progetto</w:t>
      </w:r>
    </w:p>
    <w:p w:rsidR="009519AA" w:rsidRDefault="009519AA" w:rsidP="009519AA">
      <w:r>
        <w:t>● Promuovere il dialogo interculturale, patrimonio immateriale dell’umanità (Unesco);</w:t>
      </w:r>
    </w:p>
    <w:p w:rsidR="009519AA" w:rsidRDefault="009519AA" w:rsidP="009519AA">
      <w:r>
        <w:t>● Sensibilizzare a questioni di rilievo nazionale e internazionale in materia di difesa dei</w:t>
      </w:r>
    </w:p>
    <w:p w:rsidR="009519AA" w:rsidRDefault="009519AA" w:rsidP="009519AA">
      <w:r>
        <w:t>diritti umani non derogabili e incoraggiare la messa in pratica di comportamenti rispettosi</w:t>
      </w:r>
    </w:p>
    <w:p w:rsidR="009519AA" w:rsidRDefault="009519AA" w:rsidP="009519AA">
      <w:r>
        <w:t>dell’altro;</w:t>
      </w:r>
    </w:p>
    <w:p w:rsidR="009519AA" w:rsidRDefault="009519AA" w:rsidP="009519AA">
      <w:r>
        <w:t>● Favorire l’acquisizione di una visione olistica del concetto di benessere;</w:t>
      </w:r>
    </w:p>
    <w:p w:rsidR="009519AA" w:rsidRDefault="009519AA" w:rsidP="009519AA">
      <w:r>
        <w:t>● Promuovere una lettura della cultura quale “insieme di caratteristiche distintive sui</w:t>
      </w:r>
    </w:p>
    <w:p w:rsidR="009519AA" w:rsidRDefault="009519AA" w:rsidP="009519AA">
      <w:r>
        <w:t>piani spirituale, materiale, intellettuale ed emotivo di una società o di un gruppo sociale,</w:t>
      </w:r>
    </w:p>
    <w:p w:rsidR="009519AA" w:rsidRDefault="009519AA" w:rsidP="009519AA">
      <w:r>
        <w:t>[insieme] che include, oltre all’arte e alla letteratura, stili di vita, modi di vivere insieme,</w:t>
      </w:r>
    </w:p>
    <w:p w:rsidR="009519AA" w:rsidRDefault="009519AA" w:rsidP="009519AA">
      <w:r>
        <w:t>sistemi di valori, tradizioni e credenze” (cfr. “Dichiarazione universale della diversità</w:t>
      </w:r>
    </w:p>
    <w:p w:rsidR="009519AA" w:rsidRDefault="009519AA" w:rsidP="009519AA">
      <w:r>
        <w:t>culturale”, Unesco, 2001);</w:t>
      </w:r>
    </w:p>
    <w:p w:rsidR="009519AA" w:rsidRDefault="009519AA" w:rsidP="009519AA">
      <w:r>
        <w:t>● Consolidare la consapevolezza che il cambiamento climatico pone questioni urgenti e</w:t>
      </w:r>
    </w:p>
    <w:p w:rsidR="009519AA" w:rsidRDefault="009519AA" w:rsidP="009519AA">
      <w:r>
        <w:t>incoraggiare comportamenti responsabili sul piano dello sviluppo sostenibile;</w:t>
      </w:r>
    </w:p>
    <w:p w:rsidR="009519AA" w:rsidRDefault="009519AA" w:rsidP="009519AA">
      <w:r>
        <w:t>● Educare all’uso degli strumenti multimediali e social in funzione della realizzazione di</w:t>
      </w:r>
    </w:p>
    <w:p w:rsidR="009519AA" w:rsidRDefault="009519AA" w:rsidP="009519AA">
      <w:proofErr w:type="spellStart"/>
      <w:r>
        <w:t>microcampagne</w:t>
      </w:r>
      <w:proofErr w:type="spellEnd"/>
      <w:r>
        <w:t xml:space="preserve"> di sensibilizzazione ai temi e alle questioni di cui sopra.</w:t>
      </w:r>
    </w:p>
    <w:p w:rsidR="009519AA" w:rsidRDefault="009519AA" w:rsidP="009519AA">
      <w:r>
        <w:t>1.5 Destinatari</w:t>
      </w:r>
    </w:p>
    <w:p w:rsidR="009519AA" w:rsidRDefault="009519AA" w:rsidP="009519AA">
      <w:r>
        <w:t>30 studenti</w:t>
      </w:r>
    </w:p>
    <w:p w:rsidR="009519AA" w:rsidRDefault="009519AA" w:rsidP="009519AA">
      <w:r>
        <w:lastRenderedPageBreak/>
        <w:t>1.6 Metodologie</w:t>
      </w:r>
    </w:p>
    <w:p w:rsidR="009519AA" w:rsidRDefault="009519AA" w:rsidP="009519AA">
      <w:r>
        <w:t xml:space="preserve">● Didattica </w:t>
      </w:r>
      <w:proofErr w:type="spellStart"/>
      <w:r>
        <w:t>laboratoriale</w:t>
      </w:r>
      <w:proofErr w:type="spellEnd"/>
    </w:p>
    <w:p w:rsidR="009519AA" w:rsidRDefault="009519AA" w:rsidP="009519AA">
      <w:r>
        <w:t>● Simulazione</w:t>
      </w:r>
    </w:p>
    <w:p w:rsidR="009519AA" w:rsidRDefault="009519AA" w:rsidP="009519AA">
      <w:r>
        <w:t xml:space="preserve">●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</w:p>
    <w:p w:rsidR="009519AA" w:rsidRDefault="009519AA" w:rsidP="009519AA">
      <w:r>
        <w:t xml:space="preserve">● </w:t>
      </w:r>
      <w:proofErr w:type="spellStart"/>
      <w:r>
        <w:t>Storytelling</w:t>
      </w:r>
      <w:proofErr w:type="spellEnd"/>
    </w:p>
    <w:p w:rsidR="009519AA" w:rsidRDefault="009519AA" w:rsidP="009519AA">
      <w:r>
        <w:t xml:space="preserve">● Cooperative </w:t>
      </w:r>
      <w:proofErr w:type="spellStart"/>
      <w:r>
        <w:t>learning</w:t>
      </w:r>
      <w:proofErr w:type="spellEnd"/>
    </w:p>
    <w:p w:rsidR="009519AA" w:rsidRDefault="009519AA" w:rsidP="009519AA"/>
    <w:p w:rsidR="009519AA" w:rsidRDefault="009519AA" w:rsidP="009519AA">
      <w:r>
        <w:t>1.7 Raccordi con l’extrascuola (famiglie, istituzioni)</w:t>
      </w:r>
    </w:p>
    <w:p w:rsidR="009519AA" w:rsidRDefault="009519AA" w:rsidP="009519AA">
      <w:r>
        <w:t xml:space="preserve">Università degli Studi di Palermo - </w:t>
      </w:r>
      <w:proofErr w:type="spellStart"/>
      <w:r>
        <w:t>Cir</w:t>
      </w:r>
      <w:proofErr w:type="spellEnd"/>
      <w:r>
        <w:t xml:space="preserve"> Migrare;</w:t>
      </w:r>
    </w:p>
    <w:p w:rsidR="009519AA" w:rsidRDefault="009519AA" w:rsidP="009519AA">
      <w:r>
        <w:t>Associazioni e/o enti culturali impegnati sul piano dell’attivismo sociale.</w:t>
      </w:r>
    </w:p>
    <w:p w:rsidR="009519AA" w:rsidRDefault="009519AA" w:rsidP="009519AA">
      <w:r>
        <w:t>1.8 Fasi operative</w:t>
      </w:r>
    </w:p>
    <w:p w:rsidR="009519AA" w:rsidRDefault="009519AA" w:rsidP="009519AA">
      <w:r>
        <w:t>1) Tema affrontato dai docenti</w:t>
      </w:r>
    </w:p>
    <w:p w:rsidR="009519AA" w:rsidRDefault="009519AA" w:rsidP="009519AA">
      <w:r>
        <w:t>Diritti delle minoranze, dei fragili e delle donne nel contesto ”non occidentale”: scegliere</w:t>
      </w:r>
    </w:p>
    <w:p w:rsidR="009519AA" w:rsidRDefault="009519AA" w:rsidP="009519AA">
      <w:r>
        <w:t>alcune realtà da porre a confronto con il contesto “occidentale”.</w:t>
      </w:r>
    </w:p>
    <w:p w:rsidR="009519AA" w:rsidRDefault="009519AA" w:rsidP="009519AA">
      <w:r>
        <w:t>Alunni protagonisti</w:t>
      </w:r>
    </w:p>
    <w:p w:rsidR="009519AA" w:rsidRDefault="009519AA" w:rsidP="009519AA">
      <w:r>
        <w:t>Fare opera di sensibilizzazione sui social di Istituto: lancio di nuove e/o “aggancio” a</w:t>
      </w:r>
    </w:p>
    <w:p w:rsidR="009519AA" w:rsidRDefault="009519AA" w:rsidP="009519AA">
      <w:r>
        <w:t>preesistenti campagne di sensibilizzazione.</w:t>
      </w:r>
    </w:p>
    <w:p w:rsidR="009519AA" w:rsidRDefault="009519AA" w:rsidP="009519AA">
      <w:r>
        <w:t>2) Temi affrontati dai docenti</w:t>
      </w:r>
    </w:p>
    <w:p w:rsidR="009519AA" w:rsidRDefault="009519AA" w:rsidP="009519AA">
      <w:r>
        <w:t>Le narrazioni interculturali:</w:t>
      </w:r>
    </w:p>
    <w:p w:rsidR="009519AA" w:rsidRDefault="009519AA" w:rsidP="009519AA">
      <w:r>
        <w:t>a) la musica che racconta l’esperienza dell’altro (musicisti senegalesi, di altre</w:t>
      </w:r>
    </w:p>
    <w:p w:rsidR="009519AA" w:rsidRDefault="009519AA" w:rsidP="009519AA">
      <w:r>
        <w:t>nazionalità extraeuropee o musicisti immigrati di seconda e terza generazione);</w:t>
      </w:r>
    </w:p>
    <w:p w:rsidR="009519AA" w:rsidRDefault="009519AA" w:rsidP="009519AA">
      <w:r>
        <w:t>b) l’accoglienza del diverso e la nostalgia per la patria lontana nell’antichità.</w:t>
      </w:r>
    </w:p>
    <w:p w:rsidR="009519AA" w:rsidRDefault="009519AA" w:rsidP="009519AA">
      <w:r>
        <w:t>Alunni protagonisti</w:t>
      </w:r>
    </w:p>
    <w:p w:rsidR="009519AA" w:rsidRDefault="009519AA" w:rsidP="009519AA">
      <w:r>
        <w:t>Documentare attraverso post multimediali sui social di Istituto quanto appreso;</w:t>
      </w:r>
    </w:p>
    <w:p w:rsidR="009519AA" w:rsidRDefault="009519AA" w:rsidP="009519AA">
      <w:r>
        <w:t>intervistare i musicisti e diffondere la registrazione attraverso i suddetti mezzi.</w:t>
      </w:r>
    </w:p>
    <w:p w:rsidR="009519AA" w:rsidRDefault="009519AA" w:rsidP="009519AA">
      <w:r>
        <w:t>3) Tema affrontato dai docenti</w:t>
      </w:r>
    </w:p>
    <w:p w:rsidR="009519AA" w:rsidRDefault="009519AA" w:rsidP="009519AA">
      <w:r>
        <w:t>L'approccio olistico alla salute in alcuni contesti “non occidentali”: come viene</w:t>
      </w:r>
    </w:p>
    <w:p w:rsidR="009519AA" w:rsidRDefault="009519AA" w:rsidP="009519AA">
      <w:r>
        <w:t xml:space="preserve">affrontato, ad esempio, il </w:t>
      </w:r>
      <w:proofErr w:type="spellStart"/>
      <w:r>
        <w:t>burn</w:t>
      </w:r>
      <w:proofErr w:type="spellEnd"/>
      <w:r>
        <w:t xml:space="preserve"> out?</w:t>
      </w:r>
    </w:p>
    <w:p w:rsidR="009519AA" w:rsidRDefault="009519AA" w:rsidP="009519AA">
      <w:r>
        <w:lastRenderedPageBreak/>
        <w:t>Alunni protagonisti</w:t>
      </w:r>
    </w:p>
    <w:p w:rsidR="009519AA" w:rsidRDefault="009519AA" w:rsidP="009519AA">
      <w:r>
        <w:t>Esaminare brevi studi di caso e, se possibile, sperimentare con l’aiuto del docente il</w:t>
      </w:r>
    </w:p>
    <w:p w:rsidR="009519AA" w:rsidRDefault="009519AA" w:rsidP="009519AA">
      <w:r>
        <w:t>metodo della simulazione/</w:t>
      </w:r>
      <w:proofErr w:type="spellStart"/>
      <w:r>
        <w:t>roleplay</w:t>
      </w:r>
      <w:proofErr w:type="spellEnd"/>
      <w:r>
        <w:t>.</w:t>
      </w:r>
    </w:p>
    <w:p w:rsidR="009519AA" w:rsidRDefault="009519AA" w:rsidP="009519AA">
      <w:r>
        <w:t>4) Tema affrontato dai docenti</w:t>
      </w:r>
    </w:p>
    <w:p w:rsidR="009519AA" w:rsidRDefault="009519AA" w:rsidP="009519AA">
      <w:r>
        <w:t>Documentare le culture: il documentario come mezzo di conoscenza e di denuncia;</w:t>
      </w:r>
    </w:p>
    <w:p w:rsidR="009519AA" w:rsidRDefault="009519AA" w:rsidP="009519AA">
      <w:r>
        <w:t xml:space="preserve">educazione visiva, ad esempio attraverso i materiali disponibili sul </w:t>
      </w:r>
      <w:proofErr w:type="spellStart"/>
      <w:r>
        <w:t>Soleluna</w:t>
      </w:r>
      <w:proofErr w:type="spellEnd"/>
      <w:r>
        <w:t xml:space="preserve"> </w:t>
      </w:r>
      <w:proofErr w:type="spellStart"/>
      <w:r>
        <w:t>cloud</w:t>
      </w:r>
      <w:proofErr w:type="spellEnd"/>
    </w:p>
    <w:p w:rsidR="009519AA" w:rsidRDefault="009519AA" w:rsidP="009519AA">
      <w:r>
        <w:t xml:space="preserve">(Festival </w:t>
      </w:r>
      <w:proofErr w:type="spellStart"/>
      <w:r>
        <w:t>Socioeducational</w:t>
      </w:r>
      <w:proofErr w:type="spellEnd"/>
      <w:r>
        <w:t>), al quale l’Istituto si è iscritto durante lo scorso anno</w:t>
      </w:r>
    </w:p>
    <w:p w:rsidR="009519AA" w:rsidRDefault="009519AA" w:rsidP="009519AA">
      <w:r>
        <w:t>scolastico; breve studio delle fasi di creazione di un documentario e di alcune tecniche</w:t>
      </w:r>
    </w:p>
    <w:p w:rsidR="009519AA" w:rsidRDefault="009519AA" w:rsidP="009519AA">
      <w:r>
        <w:t xml:space="preserve">di ripresa; la </w:t>
      </w:r>
      <w:proofErr w:type="spellStart"/>
      <w:r>
        <w:t>street</w:t>
      </w:r>
      <w:proofErr w:type="spellEnd"/>
      <w:r>
        <w:t xml:space="preserve"> art e il diritto a vivere lo spazio urbano.</w:t>
      </w:r>
    </w:p>
    <w:p w:rsidR="009519AA" w:rsidRDefault="009519AA" w:rsidP="009519AA">
      <w:r>
        <w:t>Alunni protagonisti</w:t>
      </w:r>
    </w:p>
    <w:p w:rsidR="009519AA" w:rsidRDefault="009519AA" w:rsidP="009519AA">
      <w:r>
        <w:t>Produrre un breve e semplice documentario su una realtà peculiare scelta insieme ai</w:t>
      </w:r>
    </w:p>
    <w:p w:rsidR="009519AA" w:rsidRDefault="009519AA" w:rsidP="009519AA">
      <w:r>
        <w:t>docenti.</w:t>
      </w:r>
    </w:p>
    <w:p w:rsidR="009519AA" w:rsidRDefault="009519AA" w:rsidP="009519AA">
      <w:r>
        <w:t>5) Tema affrontato dai docenti</w:t>
      </w:r>
    </w:p>
    <w:p w:rsidR="009519AA" w:rsidRDefault="009519AA" w:rsidP="009519AA">
      <w:r>
        <w:t>Le conseguenze dei cambiamenti climatici sulle migrazioni e il futuro della Sicilia: se</w:t>
      </w:r>
    </w:p>
    <w:p w:rsidR="009519AA" w:rsidRDefault="009519AA" w:rsidP="009519AA">
      <w:r>
        <w:t>possibile, ricorrere alla simulazione di scenario.</w:t>
      </w:r>
    </w:p>
    <w:p w:rsidR="009519AA" w:rsidRDefault="009519AA" w:rsidP="009519AA">
      <w:r>
        <w:t>Alunni protagonisti</w:t>
      </w:r>
    </w:p>
    <w:p w:rsidR="009519AA" w:rsidRDefault="009519AA" w:rsidP="009519AA">
      <w:r>
        <w:t xml:space="preserve">Creare un prodotto multimediale di narrazione utopica o </w:t>
      </w:r>
      <w:proofErr w:type="spellStart"/>
      <w:r>
        <w:t>distopica</w:t>
      </w:r>
      <w:proofErr w:type="spellEnd"/>
      <w:r>
        <w:t xml:space="preserve"> a tema ambientale.</w:t>
      </w:r>
    </w:p>
    <w:p w:rsidR="009519AA" w:rsidRDefault="009519AA" w:rsidP="009519AA"/>
    <w:p w:rsidR="009519AA" w:rsidRDefault="009519AA" w:rsidP="009519AA">
      <w:r>
        <w:t>1.9 Durata</w:t>
      </w:r>
    </w:p>
    <w:p w:rsidR="009519AA" w:rsidRDefault="009519AA" w:rsidP="009519AA">
      <w:r>
        <w:t>40 ore; si vorrebbe organizzare, al di fuori delle 40 ore, un piccolo evento nelle ore</w:t>
      </w:r>
    </w:p>
    <w:p w:rsidR="009519AA" w:rsidRDefault="009519AA" w:rsidP="009519AA">
      <w:r>
        <w:t>curricolari per la data del 21 maggio 2022, Giornata mondiale per la diversità culturale.</w:t>
      </w:r>
    </w:p>
    <w:p w:rsidR="009519AA" w:rsidRDefault="009519AA" w:rsidP="009519AA">
      <w:r>
        <w:t>1.10 Strumenti di verifica – valutazione degli esiti</w:t>
      </w:r>
    </w:p>
    <w:p w:rsidR="009519AA" w:rsidRDefault="009519AA" w:rsidP="009519AA">
      <w:r>
        <w:t>● osservazioni</w:t>
      </w:r>
    </w:p>
    <w:p w:rsidR="009519AA" w:rsidRDefault="009519AA" w:rsidP="009519AA">
      <w:r>
        <w:t>● prodotti multimediali</w:t>
      </w:r>
    </w:p>
    <w:p w:rsidR="009519AA" w:rsidRDefault="009519AA" w:rsidP="009519AA">
      <w:r>
        <w:t>1.11 Prodotto e/o ricaduta sui percorsi curricolari</w:t>
      </w:r>
    </w:p>
    <w:p w:rsidR="009519AA" w:rsidRDefault="009519AA" w:rsidP="009519AA">
      <w:r>
        <w:t>Progetto che arricchisce il percorso di discipline quali Educazione civica, Italiano, Latino,</w:t>
      </w:r>
    </w:p>
    <w:p w:rsidR="009519AA" w:rsidRDefault="009519AA" w:rsidP="009519AA">
      <w:r>
        <w:t xml:space="preserve">Inglese, Storia, Filosofia, Storia dell’Arte, Scienze naturali, </w:t>
      </w:r>
      <w:proofErr w:type="spellStart"/>
      <w:r>
        <w:t>Geostoria</w:t>
      </w:r>
      <w:proofErr w:type="spellEnd"/>
      <w:r>
        <w:t>.</w:t>
      </w:r>
    </w:p>
    <w:p w:rsidR="009519AA" w:rsidRDefault="009519AA" w:rsidP="009519AA">
      <w:r>
        <w:t>1.12 Modalità di disseminazione dei risultati</w:t>
      </w:r>
    </w:p>
    <w:p w:rsidR="009519AA" w:rsidRDefault="009519AA" w:rsidP="009519AA">
      <w:r>
        <w:lastRenderedPageBreak/>
        <w:t>Pagine social (</w:t>
      </w:r>
      <w:proofErr w:type="spellStart"/>
      <w:r>
        <w:t>Instagram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Twitter</w:t>
      </w:r>
      <w:proofErr w:type="spellEnd"/>
      <w:r>
        <w:t xml:space="preserve">...) e canale </w:t>
      </w:r>
      <w:proofErr w:type="spellStart"/>
      <w:r>
        <w:t>Youtube</w:t>
      </w:r>
      <w:proofErr w:type="spellEnd"/>
      <w:r>
        <w:t xml:space="preserve"> di Istituto</w:t>
      </w:r>
    </w:p>
    <w:p w:rsidR="009519AA" w:rsidRDefault="009519AA" w:rsidP="009519AA">
      <w:r>
        <w:t>Sito internet ufficiale della scuola</w:t>
      </w:r>
    </w:p>
    <w:p w:rsidR="009519AA" w:rsidRDefault="009519AA" w:rsidP="009519AA">
      <w:r>
        <w:t xml:space="preserve">Sito internet del </w:t>
      </w:r>
      <w:proofErr w:type="spellStart"/>
      <w:r>
        <w:t>Cir</w:t>
      </w:r>
      <w:proofErr w:type="spellEnd"/>
      <w:r>
        <w:t xml:space="preserve"> Migrare - </w:t>
      </w:r>
      <w:proofErr w:type="spellStart"/>
      <w:r>
        <w:t>Unipa</w:t>
      </w:r>
      <w:proofErr w:type="spellEnd"/>
    </w:p>
    <w:p w:rsidR="009519AA" w:rsidRDefault="009519AA" w:rsidP="009519AA">
      <w:r>
        <w:t>Siti internet di interesse culturale/attivismo sociale e/o testate giornalistiche</w:t>
      </w:r>
    </w:p>
    <w:p w:rsidR="009519AA" w:rsidRDefault="009519AA" w:rsidP="009519AA">
      <w:r>
        <w:t>1.13 Risorse umane</w:t>
      </w:r>
    </w:p>
    <w:p w:rsidR="009519AA" w:rsidRDefault="009519AA" w:rsidP="009519AA">
      <w:r>
        <w:t>Docenti dell’Istituto (in numero di cinque; già individuati)</w:t>
      </w:r>
    </w:p>
    <w:p w:rsidR="009519AA" w:rsidRDefault="009519AA" w:rsidP="009519AA">
      <w:r>
        <w:t>Docenti e/o ricercatori del CIR Migrare dei macroambiti:</w:t>
      </w:r>
    </w:p>
    <w:p w:rsidR="009519AA" w:rsidRDefault="009519AA" w:rsidP="009519AA">
      <w:r>
        <w:t>a) persona e tutele</w:t>
      </w:r>
    </w:p>
    <w:p w:rsidR="009519AA" w:rsidRDefault="009519AA" w:rsidP="009519AA">
      <w:r>
        <w:t>b) culture, immaginari, educazione</w:t>
      </w:r>
    </w:p>
    <w:p w:rsidR="009519AA" w:rsidRDefault="009519AA" w:rsidP="009519AA">
      <w:r>
        <w:t>c) salute globale e vulnerabilità</w:t>
      </w:r>
    </w:p>
    <w:p w:rsidR="009519AA" w:rsidRDefault="009519AA" w:rsidP="009519AA">
      <w:r>
        <w:t>d) spazi sociali e territori</w:t>
      </w:r>
    </w:p>
    <w:p w:rsidR="009519AA" w:rsidRDefault="009519AA" w:rsidP="009519AA">
      <w:r>
        <w:t>e) ambiente</w:t>
      </w:r>
    </w:p>
    <w:p w:rsidR="009519AA" w:rsidRDefault="009519AA" w:rsidP="009519AA">
      <w:r>
        <w:t>Esperti di associazioni e/o enti culturali impegnati sul piano dell’attivismo sociale</w:t>
      </w:r>
    </w:p>
    <w:p w:rsidR="009519AA" w:rsidRDefault="009519AA" w:rsidP="009519AA">
      <w:r>
        <w:t>1.14 Beni e servizi</w:t>
      </w:r>
    </w:p>
    <w:p w:rsidR="009519AA" w:rsidRDefault="009519AA" w:rsidP="009519AA">
      <w:r>
        <w:t>Spazi: solo per eventuali attività in presenza, aule dell’Istituto e spazi esterni allo stesso</w:t>
      </w:r>
    </w:p>
    <w:p w:rsidR="009519AA" w:rsidRDefault="009519AA" w:rsidP="009519AA">
      <w:r>
        <w:t>(in occasione di visite guidate).</w:t>
      </w:r>
    </w:p>
    <w:p w:rsidR="009519AA" w:rsidRDefault="009519AA" w:rsidP="009519AA">
      <w:r>
        <w:t>Sussidi: computer/</w:t>
      </w:r>
      <w:proofErr w:type="spellStart"/>
      <w:r>
        <w:t>tablet</w:t>
      </w:r>
      <w:proofErr w:type="spellEnd"/>
      <w:r>
        <w:t xml:space="preserve"> con collegamento a internet e possibilità di uso di</w:t>
      </w:r>
    </w:p>
    <w:p w:rsidR="009519AA" w:rsidRDefault="009519AA" w:rsidP="009519AA">
      <w:r>
        <w:t>software/</w:t>
      </w:r>
      <w:proofErr w:type="spellStart"/>
      <w:r>
        <w:t>webware</w:t>
      </w:r>
      <w:proofErr w:type="spellEnd"/>
      <w:r>
        <w:t xml:space="preserve"> di grafica.</w:t>
      </w:r>
    </w:p>
    <w:p w:rsidR="00AB3D14" w:rsidRDefault="009519AA" w:rsidP="009519AA">
      <w:r>
        <w:t>Palermo, 10 ottobre 2021</w:t>
      </w:r>
    </w:p>
    <w:p w:rsidR="009519AA" w:rsidRDefault="00AB3D14" w:rsidP="009519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19AA">
        <w:t xml:space="preserve"> IL RESPONSABILE DEL PROGETTO</w:t>
      </w:r>
    </w:p>
    <w:p w:rsidR="00BD514F" w:rsidRDefault="00AB3D14" w:rsidP="009519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Prof.ssa </w:t>
      </w:r>
      <w:r w:rsidR="009519AA">
        <w:t>Paola Romano</w:t>
      </w:r>
    </w:p>
    <w:sectPr w:rsidR="00BD5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>
    <w:useFELayout/>
  </w:compat>
  <w:rsids>
    <w:rsidRoot w:val="009519AA"/>
    <w:rsid w:val="009519AA"/>
    <w:rsid w:val="00AB3D14"/>
    <w:rsid w:val="00BD5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773</Words>
  <Characters>4410</Characters>
  <Application>Microsoft Office Word</Application>
  <DocSecurity>0</DocSecurity>
  <Lines>36</Lines>
  <Paragraphs>10</Paragraphs>
  <ScaleCrop>false</ScaleCrop>
  <Company>HP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marypici67@gmail.com</dc:creator>
  <cp:keywords/>
  <dc:description/>
  <cp:lastModifiedBy>marypici67@gmail.com</cp:lastModifiedBy>
  <cp:revision>4</cp:revision>
  <dcterms:created xsi:type="dcterms:W3CDTF">2022-12-27T07:55:00Z</dcterms:created>
  <dcterms:modified xsi:type="dcterms:W3CDTF">2022-12-27T07:56:00Z</dcterms:modified>
</cp:coreProperties>
</file>